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D3" w:rsidRDefault="00761377" w:rsidP="00761377">
      <w:pPr>
        <w:jc w:val="center"/>
      </w:pPr>
      <w:bookmarkStart w:id="0" w:name="_GoBack"/>
      <w:r>
        <w:t>Thaler reservdelskataloger</w:t>
      </w:r>
    </w:p>
    <w:bookmarkEnd w:id="0"/>
    <w:p w:rsidR="00761377" w:rsidRDefault="00761377" w:rsidP="00761377">
      <w:r>
        <w:t>En del kataloger innehåller inga ”riktiga reservdelsnummer”.</w:t>
      </w:r>
    </w:p>
    <w:p w:rsidR="00761377" w:rsidRDefault="00761377" w:rsidP="00761377">
      <w:r>
        <w:t>Använd då indexnumret på katalogen tex 20603 för en 3145/A</w:t>
      </w:r>
    </w:p>
    <w:p w:rsidR="00761377" w:rsidRDefault="00761377" w:rsidP="00761377">
      <w:r>
        <w:t xml:space="preserve">Och sedan sidnumret och därefter </w:t>
      </w:r>
      <w:proofErr w:type="spellStart"/>
      <w:r>
        <w:t>pos.numret</w:t>
      </w:r>
      <w:proofErr w:type="spellEnd"/>
      <w:r>
        <w:t>.</w:t>
      </w:r>
    </w:p>
    <w:p w:rsidR="00761377" w:rsidRDefault="00761377" w:rsidP="00761377">
      <w:r>
        <w:t>Ex övre pivotbult blir 20603-2-15</w:t>
      </w:r>
    </w:p>
    <w:p w:rsidR="00761377" w:rsidRDefault="00761377" w:rsidP="00761377">
      <w:r>
        <w:t>Thaler kan på detta sätt få fram det riktiga reservdelsnumret.</w:t>
      </w:r>
    </w:p>
    <w:sectPr w:rsidR="0076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77"/>
    <w:rsid w:val="002727D3"/>
    <w:rsid w:val="0076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Israelsson</dc:creator>
  <cp:lastModifiedBy>Håkan Israelsson</cp:lastModifiedBy>
  <cp:revision>1</cp:revision>
  <dcterms:created xsi:type="dcterms:W3CDTF">2013-09-10T11:52:00Z</dcterms:created>
  <dcterms:modified xsi:type="dcterms:W3CDTF">2013-09-10T11:59:00Z</dcterms:modified>
</cp:coreProperties>
</file>